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97CD" w14:textId="77777777" w:rsidR="00F653F7" w:rsidRPr="00F653F7" w:rsidRDefault="00F653F7" w:rsidP="00F653F7">
      <w:pPr>
        <w:pStyle w:val="4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653F7">
        <w:rPr>
          <w:rFonts w:ascii="Times New Roman" w:hAnsi="Times New Roman" w:cs="Times New Roman"/>
          <w:b/>
          <w:bCs/>
          <w:color w:val="auto"/>
          <w:sz w:val="28"/>
          <w:szCs w:val="28"/>
        </w:rPr>
        <w:t>ОРДИНАТУРА</w:t>
      </w:r>
      <w:r w:rsidRPr="00F653F7">
        <w:rPr>
          <w:rFonts w:ascii="Times New Roman" w:hAnsi="Times New Roman" w:cs="Times New Roman"/>
          <w:b/>
          <w:bCs/>
          <w:color w:val="auto"/>
          <w:sz w:val="28"/>
          <w:szCs w:val="28"/>
        </w:rPr>
        <w:br/>
        <w:t>Информация о сроках проведения приёма, в том числе о сроках начала и завершения приема документов, необходимых для поступления, проведения вступительных испытаний, завершения приема заявлений о согласии на зачисление на каждом этапе зачисления в 2026 году</w:t>
      </w:r>
    </w:p>
    <w:tbl>
      <w:tblPr>
        <w:tblW w:w="0" w:type="auto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7"/>
        <w:gridCol w:w="1357"/>
        <w:gridCol w:w="1984"/>
        <w:gridCol w:w="7"/>
        <w:gridCol w:w="24"/>
      </w:tblGrid>
      <w:tr w:rsidR="00F653F7" w:rsidRPr="00302B5C" w14:paraId="2EA3E8C5" w14:textId="77777777" w:rsidTr="0036424D">
        <w:trPr>
          <w:gridAfter w:val="2"/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3F555988" w14:textId="77777777" w:rsidR="00F653F7" w:rsidRPr="00302B5C" w:rsidRDefault="00F653F7" w:rsidP="0036424D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485889E0" w14:textId="77777777" w:rsidR="00F653F7" w:rsidRPr="00302B5C" w:rsidRDefault="00F653F7" w:rsidP="0036424D">
            <w:pPr>
              <w:pStyle w:val="ad"/>
              <w:jc w:val="both"/>
              <w:rPr>
                <w:rStyle w:val="ac"/>
                <w:rFonts w:eastAsiaTheme="majorEastAsia"/>
              </w:rPr>
            </w:pPr>
            <w:r w:rsidRPr="00302B5C">
              <w:rPr>
                <w:rStyle w:val="ac"/>
                <w:rFonts w:eastAsiaTheme="majorEastAsia"/>
              </w:rPr>
              <w:t>Бюджет</w:t>
            </w:r>
          </w:p>
          <w:p w14:paraId="07AE3D8E" w14:textId="77777777" w:rsidR="00F653F7" w:rsidRPr="00302B5C" w:rsidRDefault="00F653F7" w:rsidP="0036424D">
            <w:pPr>
              <w:pStyle w:val="ad"/>
              <w:jc w:val="both"/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427C28A2" w14:textId="77777777" w:rsidR="00F653F7" w:rsidRPr="00302B5C" w:rsidRDefault="00F653F7" w:rsidP="0036424D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 xml:space="preserve">Договор </w:t>
            </w:r>
          </w:p>
          <w:p w14:paraId="302FA399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(платные места)</w:t>
            </w:r>
          </w:p>
        </w:tc>
      </w:tr>
      <w:tr w:rsidR="00F653F7" w:rsidRPr="00302B5C" w14:paraId="78838144" w14:textId="77777777" w:rsidTr="0036424D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1258C48" w14:textId="77777777" w:rsidR="00F653F7" w:rsidRPr="00302B5C" w:rsidRDefault="00F653F7" w:rsidP="0036424D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Прием документов </w:t>
            </w:r>
          </w:p>
        </w:tc>
      </w:tr>
      <w:tr w:rsidR="00F653F7" w:rsidRPr="00302B5C" w14:paraId="2F265225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803091C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rStyle w:val="ac"/>
                <w:rFonts w:eastAsiaTheme="majorEastAsia"/>
              </w:rPr>
              <w:t>Начало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5781574E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01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7FF26E7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01 июля</w:t>
            </w:r>
          </w:p>
        </w:tc>
        <w:tc>
          <w:tcPr>
            <w:tcW w:w="0" w:type="auto"/>
            <w:vAlign w:val="center"/>
            <w:hideMark/>
          </w:tcPr>
          <w:p w14:paraId="32841E0C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8179B2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1F80E2CA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C2A1CEC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6A46E84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24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D307D45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24 июля</w:t>
            </w:r>
          </w:p>
        </w:tc>
        <w:tc>
          <w:tcPr>
            <w:tcW w:w="0" w:type="auto"/>
            <w:vAlign w:val="center"/>
            <w:hideMark/>
          </w:tcPr>
          <w:p w14:paraId="18428634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232CF7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63CABEA9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2E8917CE" w14:textId="77777777" w:rsidR="00F653F7" w:rsidRPr="00302B5C" w:rsidRDefault="00F653F7" w:rsidP="0036424D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 xml:space="preserve">Окончание </w:t>
            </w: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 xml:space="preserve"> этапа (при наличии вакантных мест)</w:t>
            </w:r>
          </w:p>
        </w:tc>
        <w:tc>
          <w:tcPr>
            <w:tcW w:w="0" w:type="auto"/>
            <w:gridSpan w:val="2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5C630B0F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августа</w:t>
            </w:r>
          </w:p>
        </w:tc>
        <w:tc>
          <w:tcPr>
            <w:tcW w:w="0" w:type="auto"/>
            <w:vAlign w:val="center"/>
          </w:tcPr>
          <w:p w14:paraId="5EAC1464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A972748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6E2E29EC" w14:textId="77777777" w:rsidTr="0036424D">
        <w:trPr>
          <w:trHeight w:val="434"/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hideMark/>
          </w:tcPr>
          <w:p w14:paraId="74013A80" w14:textId="77777777" w:rsidR="00F653F7" w:rsidRPr="00302B5C" w:rsidRDefault="00F653F7" w:rsidP="0036424D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Вступительные испытания</w:t>
            </w:r>
          </w:p>
        </w:tc>
      </w:tr>
      <w:tr w:rsidR="00F653F7" w:rsidRPr="00302B5C" w14:paraId="3A1CD559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C0B3273" w14:textId="77777777" w:rsidR="00F653F7" w:rsidRPr="00302B5C" w:rsidRDefault="00F653F7" w:rsidP="0036424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Начало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549B5F63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27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7A72B4F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27 июля</w:t>
            </w:r>
          </w:p>
        </w:tc>
        <w:tc>
          <w:tcPr>
            <w:tcW w:w="0" w:type="auto"/>
            <w:vAlign w:val="center"/>
            <w:hideMark/>
          </w:tcPr>
          <w:p w14:paraId="13356772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CE298E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2C992A35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F3189FA" w14:textId="77777777" w:rsidR="00F653F7" w:rsidRPr="00302B5C" w:rsidRDefault="00F653F7" w:rsidP="0036424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A873A13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0CBC74B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июля</w:t>
            </w:r>
          </w:p>
        </w:tc>
        <w:tc>
          <w:tcPr>
            <w:tcW w:w="0" w:type="auto"/>
            <w:vAlign w:val="center"/>
            <w:hideMark/>
          </w:tcPr>
          <w:p w14:paraId="44A93A4C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2E5C56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3172EA74" w14:textId="77777777" w:rsidTr="0036424D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AF4FA5D" w14:textId="77777777" w:rsidR="00F653F7" w:rsidRPr="00302B5C" w:rsidRDefault="00F653F7" w:rsidP="0036424D">
            <w:pPr>
              <w:spacing w:before="24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Размещение </w:t>
            </w:r>
            <w:proofErr w:type="gramStart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рейтинговых списков</w:t>
            </w:r>
            <w:proofErr w:type="gramEnd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поступающих по каждому конкурсу</w:t>
            </w:r>
          </w:p>
        </w:tc>
        <w:tc>
          <w:tcPr>
            <w:tcW w:w="0" w:type="auto"/>
            <w:hideMark/>
          </w:tcPr>
          <w:p w14:paraId="733583B8" w14:textId="77777777" w:rsidR="00F653F7" w:rsidRPr="00302B5C" w:rsidRDefault="00F653F7" w:rsidP="003642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0B240D" w14:textId="77777777" w:rsidR="00F653F7" w:rsidRPr="00302B5C" w:rsidRDefault="00F653F7" w:rsidP="003642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38030AD9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09934EA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308FC781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6E5792E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 июля</w:t>
            </w:r>
          </w:p>
        </w:tc>
        <w:tc>
          <w:tcPr>
            <w:tcW w:w="0" w:type="auto"/>
            <w:vAlign w:val="center"/>
            <w:hideMark/>
          </w:tcPr>
          <w:p w14:paraId="7C66A0F7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3A19F9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6346D014" w14:textId="77777777" w:rsidTr="0036424D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7C3F2CF" w14:textId="77777777" w:rsidR="00F653F7" w:rsidRPr="00302B5C" w:rsidRDefault="00F653F7" w:rsidP="0036424D">
            <w:pPr>
              <w:spacing w:before="24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Крайние сроки предоставления оригиналов документов, </w:t>
            </w:r>
            <w:proofErr w:type="gramStart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заявления  о</w:t>
            </w:r>
            <w:proofErr w:type="gramEnd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согласии на зачисление</w:t>
            </w:r>
          </w:p>
        </w:tc>
      </w:tr>
      <w:tr w:rsidR="00F653F7" w:rsidRPr="00302B5C" w14:paraId="7CE8389C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2EA98A26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3925A973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04 августа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4E26BDA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06 августа</w:t>
            </w:r>
          </w:p>
        </w:tc>
        <w:tc>
          <w:tcPr>
            <w:tcW w:w="0" w:type="auto"/>
            <w:vAlign w:val="center"/>
            <w:hideMark/>
          </w:tcPr>
          <w:p w14:paraId="2D508A8D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DFFC8C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5FA47EA9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3D0A9E3" w14:textId="77777777" w:rsidR="00F653F7" w:rsidRPr="00302B5C" w:rsidRDefault="00F653F7" w:rsidP="0036424D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Оформление договоров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71254FD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5533A91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до 06 августа</w:t>
            </w:r>
          </w:p>
        </w:tc>
        <w:tc>
          <w:tcPr>
            <w:tcW w:w="0" w:type="auto"/>
            <w:vAlign w:val="center"/>
            <w:hideMark/>
          </w:tcPr>
          <w:p w14:paraId="64FA792E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07D5DD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3885C9C2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449C1181" w14:textId="77777777" w:rsidR="00F653F7" w:rsidRPr="00302B5C" w:rsidRDefault="00F653F7" w:rsidP="0036424D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 xml:space="preserve"> этап (при наличии вакантных мест)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32586239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03BCEED1" w14:textId="77777777" w:rsidR="00F653F7" w:rsidRPr="00302B5C" w:rsidRDefault="00F653F7" w:rsidP="0036424D">
            <w:pPr>
              <w:pStyle w:val="ad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августа</w:t>
            </w:r>
          </w:p>
        </w:tc>
        <w:tc>
          <w:tcPr>
            <w:tcW w:w="0" w:type="auto"/>
            <w:vAlign w:val="center"/>
          </w:tcPr>
          <w:p w14:paraId="02226DB2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DD6E7C1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4CFCE26E" w14:textId="77777777" w:rsidTr="0036424D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F99DE94" w14:textId="77777777" w:rsidR="00F653F7" w:rsidRPr="00302B5C" w:rsidRDefault="00F653F7" w:rsidP="0036424D">
            <w:pPr>
              <w:spacing w:before="24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Крайние сроки издания приказов о зачислении</w:t>
            </w:r>
          </w:p>
        </w:tc>
      </w:tr>
      <w:tr w:rsidR="00F653F7" w:rsidRPr="00302B5C" w14:paraId="273A195A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C8769CF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Целевое обучение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1F2E77E" w14:textId="77777777" w:rsidR="00F653F7" w:rsidRPr="00302B5C" w:rsidRDefault="00F653F7" w:rsidP="0036424D">
            <w:pPr>
              <w:pStyle w:val="ad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05 августа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EA79694" w14:textId="77777777" w:rsidR="00F653F7" w:rsidRPr="00302B5C" w:rsidRDefault="00F653F7" w:rsidP="0036424D">
            <w:pPr>
              <w:pStyle w:val="ad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 xml:space="preserve">07 августа </w:t>
            </w:r>
          </w:p>
        </w:tc>
        <w:tc>
          <w:tcPr>
            <w:tcW w:w="0" w:type="auto"/>
            <w:vAlign w:val="center"/>
            <w:hideMark/>
          </w:tcPr>
          <w:p w14:paraId="6E488261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BEC28A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778FDA7B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AEB56DA" w14:textId="77777777" w:rsidR="00F653F7" w:rsidRPr="00302B5C" w:rsidRDefault="00F653F7" w:rsidP="0036424D">
            <w:pPr>
              <w:pStyle w:val="11"/>
              <w:spacing w:after="0" w:afterAutospacing="0"/>
              <w:jc w:val="both"/>
            </w:pPr>
            <w:r w:rsidRPr="00302B5C">
              <w:rPr>
                <w:rStyle w:val="ac"/>
                <w:rFonts w:eastAsiaTheme="majorEastAsia"/>
                <w:lang w:val="en-US"/>
              </w:rPr>
              <w:t>II</w:t>
            </w:r>
            <w:r w:rsidRPr="00302B5C">
              <w:rPr>
                <w:rStyle w:val="ac"/>
                <w:rFonts w:eastAsiaTheme="majorEastAsia"/>
              </w:rPr>
              <w:t xml:space="preserve"> этап (при наличии вакантных мест))</w:t>
            </w:r>
          </w:p>
        </w:tc>
        <w:tc>
          <w:tcPr>
            <w:tcW w:w="0" w:type="auto"/>
            <w:gridSpan w:val="2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316FDC23" w14:textId="77777777" w:rsidR="00F653F7" w:rsidRPr="00302B5C" w:rsidRDefault="00F653F7" w:rsidP="0036424D">
            <w:pPr>
              <w:pStyle w:val="ad"/>
              <w:spacing w:after="0" w:afterAutospacing="0"/>
              <w:jc w:val="both"/>
              <w:rPr>
                <w:rStyle w:val="ac"/>
                <w:rFonts w:eastAsiaTheme="majorEastAsia"/>
              </w:rPr>
            </w:pPr>
            <w:r w:rsidRPr="00302B5C">
              <w:rPr>
                <w:rStyle w:val="ac"/>
                <w:rFonts w:eastAsiaTheme="majorEastAsia"/>
              </w:rPr>
              <w:t>До 29 августа</w:t>
            </w:r>
          </w:p>
        </w:tc>
        <w:tc>
          <w:tcPr>
            <w:tcW w:w="0" w:type="auto"/>
            <w:vAlign w:val="center"/>
            <w:hideMark/>
          </w:tcPr>
          <w:p w14:paraId="2B5CF6C5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73A50E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0A77BDB2" w14:textId="77777777" w:rsidTr="0036424D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4BD9D10" w14:textId="77777777" w:rsidR="00F653F7" w:rsidRPr="00302B5C" w:rsidRDefault="00F653F7" w:rsidP="0036424D">
            <w:pPr>
              <w:pStyle w:val="ad"/>
              <w:spacing w:before="240" w:beforeAutospacing="0" w:after="24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Начало учебного года</w:t>
            </w:r>
          </w:p>
        </w:tc>
        <w:tc>
          <w:tcPr>
            <w:tcW w:w="0" w:type="auto"/>
            <w:vAlign w:val="center"/>
            <w:hideMark/>
          </w:tcPr>
          <w:p w14:paraId="593F5CBB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D55DAE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3F7" w:rsidRPr="00302B5C" w14:paraId="27237C04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EB51548" w14:textId="77777777" w:rsidR="00F653F7" w:rsidRPr="00302B5C" w:rsidRDefault="00F653F7" w:rsidP="0036424D">
            <w:pPr>
              <w:pStyle w:val="11"/>
              <w:spacing w:after="0" w:afterAutospacing="0"/>
              <w:jc w:val="both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3FE26CC" w14:textId="77777777" w:rsidR="00F653F7" w:rsidRPr="00302B5C" w:rsidRDefault="00F653F7" w:rsidP="0036424D">
            <w:pPr>
              <w:pStyle w:val="ad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rStyle w:val="ac"/>
                <w:rFonts w:eastAsiaTheme="majorEastAsia"/>
              </w:rPr>
              <w:t>1 сентября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823506C" w14:textId="77777777" w:rsidR="00F653F7" w:rsidRPr="00302B5C" w:rsidRDefault="00F653F7" w:rsidP="0036424D">
            <w:pPr>
              <w:pStyle w:val="ad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rStyle w:val="ac"/>
                <w:rFonts w:eastAsiaTheme="majorEastAsia"/>
              </w:rPr>
              <w:t>1 сентября</w:t>
            </w:r>
          </w:p>
        </w:tc>
        <w:tc>
          <w:tcPr>
            <w:tcW w:w="0" w:type="auto"/>
            <w:vAlign w:val="center"/>
            <w:hideMark/>
          </w:tcPr>
          <w:p w14:paraId="7DD14A39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196ACF" w14:textId="77777777" w:rsidR="00F653F7" w:rsidRPr="00302B5C" w:rsidRDefault="00F653F7" w:rsidP="00364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DEB6E8" w14:textId="1E435204" w:rsidR="00BB76D7" w:rsidRDefault="00BB76D7" w:rsidP="00F653F7">
      <w:pPr>
        <w:spacing w:after="0" w:line="240" w:lineRule="auto"/>
        <w:jc w:val="both"/>
      </w:pPr>
    </w:p>
    <w:sectPr w:rsidR="00BB7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3F7"/>
    <w:rsid w:val="00247A44"/>
    <w:rsid w:val="002F16BB"/>
    <w:rsid w:val="003C04A7"/>
    <w:rsid w:val="004735F6"/>
    <w:rsid w:val="004B7159"/>
    <w:rsid w:val="00BB76D7"/>
    <w:rsid w:val="00BC79F0"/>
    <w:rsid w:val="00C71DC3"/>
    <w:rsid w:val="00E80006"/>
    <w:rsid w:val="00F6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DB54B"/>
  <w15:chartTrackingRefBased/>
  <w15:docId w15:val="{D8F48989-9A00-4A04-A0BA-23281E99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3F7"/>
    <w:pPr>
      <w:suppressAutoHyphens/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653F7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53F7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53F7"/>
    <w:pPr>
      <w:keepNext/>
      <w:keepLines/>
      <w:suppressAutoHyphens w:val="0"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53F7"/>
    <w:pPr>
      <w:keepNext/>
      <w:keepLines/>
      <w:suppressAutoHyphens w:val="0"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53F7"/>
    <w:pPr>
      <w:keepNext/>
      <w:keepLines/>
      <w:suppressAutoHyphens w:val="0"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53F7"/>
    <w:pPr>
      <w:keepNext/>
      <w:keepLines/>
      <w:suppressAutoHyphens w:val="0"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53F7"/>
    <w:pPr>
      <w:keepNext/>
      <w:keepLines/>
      <w:suppressAutoHyphens w:val="0"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53F7"/>
    <w:pPr>
      <w:keepNext/>
      <w:keepLines/>
      <w:suppressAutoHyphens w:val="0"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53F7"/>
    <w:pPr>
      <w:keepNext/>
      <w:keepLines/>
      <w:suppressAutoHyphens w:val="0"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53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53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53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653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653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653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653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653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653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653F7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65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53F7"/>
    <w:pPr>
      <w:numPr>
        <w:ilvl w:val="1"/>
      </w:numPr>
      <w:suppressAutoHyphens w:val="0"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65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53F7"/>
    <w:pPr>
      <w:suppressAutoHyphens w:val="0"/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653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653F7"/>
    <w:pPr>
      <w:suppressAutoHyphens w:val="0"/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653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53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653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653F7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F653F7"/>
    <w:rPr>
      <w:b/>
      <w:bCs/>
    </w:rPr>
  </w:style>
  <w:style w:type="paragraph" w:styleId="ad">
    <w:name w:val="Normal (Web)"/>
    <w:basedOn w:val="a"/>
    <w:uiPriority w:val="99"/>
    <w:unhideWhenUsed/>
    <w:qFormat/>
    <w:rsid w:val="00F653F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стиль1"/>
    <w:basedOn w:val="a"/>
    <w:qFormat/>
    <w:rsid w:val="00F653F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1</cp:revision>
  <cp:lastPrinted>2026-07-17T10:40:00Z</cp:lastPrinted>
  <dcterms:created xsi:type="dcterms:W3CDTF">2026-07-17T10:39:00Z</dcterms:created>
  <dcterms:modified xsi:type="dcterms:W3CDTF">2026-07-17T10:44:00Z</dcterms:modified>
</cp:coreProperties>
</file>